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287F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 w14:paraId="2EB8452D">
      <w:pPr>
        <w:pStyle w:val="2"/>
        <w:rPr>
          <w:rFonts w:hint="default"/>
          <w:lang w:val="en-US" w:eastAsia="zh-CN"/>
        </w:rPr>
      </w:pPr>
    </w:p>
    <w:p w14:paraId="3010C1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关于《网络交易平台规则监督管理办法</w:t>
      </w:r>
    </w:p>
    <w:p w14:paraId="4F2F24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/>
        <w:jc w:val="center"/>
        <w:textAlignment w:val="auto"/>
        <w:outlineLvl w:val="0"/>
        <w:rPr>
          <w:rFonts w:hint="eastAsia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（征求意见稿）》的起草说明</w:t>
      </w:r>
    </w:p>
    <w:p w14:paraId="65009F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</w:p>
    <w:p w14:paraId="59ADF7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firstLine="640" w:firstLineChars="200"/>
        <w:textAlignment w:val="auto"/>
        <w:rPr>
          <w:rFonts w:hint="eastAsia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为深入贯彻落实党中央、国务院提升平台经济常态化监管水平的决策部署，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根据相关工作安排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，市场监管总局、国家网信办研究起草了《网络交易平台规则监督管理办法（征求意见稿）》（以下简称《办法》）。</w:t>
      </w:r>
      <w:r>
        <w:rPr>
          <w:rFonts w:hint="eastAsia" w:ascii="Times New Roman" w:hAnsi="Times New Roman" w:eastAsia="仿宋_GB2312" w:cs="Times New Roman"/>
          <w:sz w:val="32"/>
          <w:szCs w:val="32"/>
          <w:lang w:val="zh-TW" w:eastAsia="zh-CN"/>
        </w:rPr>
        <w:t>现就有关情况说明如下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3590F31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firstLine="640" w:firstLineChars="200"/>
        <w:textAlignment w:val="auto"/>
        <w:outlineLvl w:val="0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制定的必要性</w:t>
      </w:r>
    </w:p>
    <w:p w14:paraId="2093341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党的二十届三中全会明确提出，要促进平台经济创新发展，健全平台经济常态化监管制度。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网络交易平台规则对平台内经营活动有重要影响。现行法律和规章中，《电子商务法》《网络交易监督管理办法》对平台规则的公示、公开征求意见等程序性问题作出了规定，但缺乏对平台规则的刚性约束和有效监督。在此背景下，亟待完善法律规定，进一步明确网络交易平台企业在平台规则方面的法定义务，细化平台企业制定、修改、执行交易规则应当遵守的各项规定，推动平台规则优化，更好维护市场秩序，保障各方合法权益。</w:t>
      </w:r>
    </w:p>
    <w:p w14:paraId="273C13D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firstLine="640" w:firstLineChars="200"/>
        <w:textAlignment w:val="auto"/>
        <w:outlineLvl w:val="0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起草过程</w:t>
      </w:r>
    </w:p>
    <w:p w14:paraId="6115530D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调研了解平台规则基本情况。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开展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课题研究，向网络交易平台企业了解平台规则情况，重点包括平台规则的制定流程、内容构成、执行情况等，归纳平台规则涉及平台内经营者管理、消费者权益保障等方面的主要内容。</w:t>
      </w:r>
    </w:p>
    <w:p w14:paraId="16A2AE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（二）深入分析平台规则主要问题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。综合舆情、投诉举报等渠道反映的问题，分析平台规则存在的主要问题，深入研判问题的发生原因和防范举措。</w:t>
      </w:r>
    </w:p>
    <w:p w14:paraId="1C43E3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（三）系统梳理平台规则管理现状。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汇总整理平台规则相关法律法规和政策文件，分析在平台规则制修订关键环节、规则执行、社会共治等方面有待完善的内容。</w:t>
      </w:r>
    </w:p>
    <w:p w14:paraId="7329031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（</w:t>
      </w:r>
      <w:r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  <w:t>四</w:t>
      </w: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）广泛征求各方意见。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组织召开专家、平台企业及属地市场监管部门座谈会，书面征求有关部门、市场监管系统及重点网络交易平台企业的意见建议，充分了解各方意见建议，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相关意见已充分吸收采纳。</w:t>
      </w:r>
    </w:p>
    <w:p w14:paraId="4F4CE2C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firstLine="640" w:firstLineChars="200"/>
        <w:textAlignment w:val="auto"/>
        <w:outlineLvl w:val="0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三、主要内容</w:t>
      </w:r>
    </w:p>
    <w:p w14:paraId="5E0DB7C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《办法》共九章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43条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第一章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为总则，包括制定依据、概念、适用范围、基本原则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4条具体内容。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第二章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为规则制定、修改，包括公示要求、提示和告知义务、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设置便利检索功能、征求意见基本要求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12条具体内容。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第三章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为规则执行，包括告知义务、申诉处理、申诉权利保障、举证责任要求、平台规则执行团队要求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5条具体内容。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第四章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为信息、网络及数据安全保护，包括信息安全管理条款的特别规定、个人信息保护条款的特别规定、网络及数据安全条款的特别规定、未成年人网络保护条款的特别规定4条具体内容。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第五章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为平台内经营者权益保护，包括不合理限制的禁止性规定、不合理收费的禁止性规定、违约金的禁止性规定3条具体内容。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第六章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为消费者权益保护,包括消费者保护总体要求、防止差异化定价、保障会员权益3条具体内容。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第七章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为外部监督制度，包括社会共治、合规自律、组织评审3条具体内容。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第八章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为监督管理，包括工作原则和机制、监管执法、约谈整改3条具体内容。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第九章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为法律责任，包括违反规则制定相关义务、违反程序性义务、违反信息网络及数据安全保护义务、侵害平台内经营者权益、侵害消费者权益、实施6条具体内容。</w:t>
      </w:r>
    </w:p>
    <w:sectPr>
      <w:footerReference r:id="rId3" w:type="default"/>
      <w:pgSz w:w="11906" w:h="16838"/>
      <w:pgMar w:top="1984" w:right="1474" w:bottom="1644" w:left="1474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63B2E4C-8184-476F-A399-7C42D1B80005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2" w:fontKey="{1FD7E841-51CF-4611-BD06-803B732C5E8F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337FCEB1-C042-48DF-B0C8-438D726E4A90}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586E78FB-5610-417A-87E9-EBA50DB79522}"/>
  </w:font>
  <w:font w:name="楷体_GB2312">
    <w:altName w:val="楷体"/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A0098A0F-DAAD-4F53-BF94-EBC576070A3B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9B97F6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FCFEB20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G15Xmj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FCFEB20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B4EEC"/>
    <w:multiLevelType w:val="singleLevel"/>
    <w:tmpl w:val="FFFB4EE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17BF08A1"/>
    <w:multiLevelType w:val="singleLevel"/>
    <w:tmpl w:val="17BF08A1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doNotDisplayPageBoundaries w:val="1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7F0015"/>
    <w:rsid w:val="0FE6CB65"/>
    <w:rsid w:val="17631608"/>
    <w:rsid w:val="1FFF2808"/>
    <w:rsid w:val="2B6D403A"/>
    <w:rsid w:val="2CDFB51E"/>
    <w:rsid w:val="2DF964C6"/>
    <w:rsid w:val="2FFFF9C1"/>
    <w:rsid w:val="357E76F4"/>
    <w:rsid w:val="377B25E0"/>
    <w:rsid w:val="38ED208F"/>
    <w:rsid w:val="397D7233"/>
    <w:rsid w:val="3D1D69F1"/>
    <w:rsid w:val="3E9642B1"/>
    <w:rsid w:val="3EAB0813"/>
    <w:rsid w:val="3FB764C9"/>
    <w:rsid w:val="5375E709"/>
    <w:rsid w:val="583A94BF"/>
    <w:rsid w:val="5EF7E5FF"/>
    <w:rsid w:val="5FBDC21A"/>
    <w:rsid w:val="5FCB19DC"/>
    <w:rsid w:val="5FE72A8D"/>
    <w:rsid w:val="5FFF2EB2"/>
    <w:rsid w:val="63D717F9"/>
    <w:rsid w:val="65F717F6"/>
    <w:rsid w:val="675F38DD"/>
    <w:rsid w:val="6AFB19EA"/>
    <w:rsid w:val="6B8BC699"/>
    <w:rsid w:val="6CB83BB7"/>
    <w:rsid w:val="6FB74BEF"/>
    <w:rsid w:val="6FDF71BA"/>
    <w:rsid w:val="6FFB7CED"/>
    <w:rsid w:val="6FFFBDE1"/>
    <w:rsid w:val="73CEC2EE"/>
    <w:rsid w:val="73FB8AE8"/>
    <w:rsid w:val="742DB121"/>
    <w:rsid w:val="775C6A41"/>
    <w:rsid w:val="777D8F16"/>
    <w:rsid w:val="77DB89F7"/>
    <w:rsid w:val="77FF9F6A"/>
    <w:rsid w:val="79F31543"/>
    <w:rsid w:val="7AFD284A"/>
    <w:rsid w:val="7B7DB7D0"/>
    <w:rsid w:val="7B9F955B"/>
    <w:rsid w:val="7BDDAE79"/>
    <w:rsid w:val="7BFD9498"/>
    <w:rsid w:val="7DDEB964"/>
    <w:rsid w:val="7DED7672"/>
    <w:rsid w:val="7DF606AC"/>
    <w:rsid w:val="7EA972C7"/>
    <w:rsid w:val="7EAFDA9D"/>
    <w:rsid w:val="7EFB5A4E"/>
    <w:rsid w:val="7EFF3BB9"/>
    <w:rsid w:val="7F2A09CB"/>
    <w:rsid w:val="7F43AEF2"/>
    <w:rsid w:val="7F593AAD"/>
    <w:rsid w:val="7FEDDBA4"/>
    <w:rsid w:val="7FF76A9B"/>
    <w:rsid w:val="817F3E0C"/>
    <w:rsid w:val="86FB0686"/>
    <w:rsid w:val="8F63C89B"/>
    <w:rsid w:val="A3FFE489"/>
    <w:rsid w:val="ADBB956F"/>
    <w:rsid w:val="AE325590"/>
    <w:rsid w:val="AF7E38D2"/>
    <w:rsid w:val="AFEFC172"/>
    <w:rsid w:val="B1EB2D9C"/>
    <w:rsid w:val="B5B79540"/>
    <w:rsid w:val="BBEF863B"/>
    <w:rsid w:val="BD75B5CE"/>
    <w:rsid w:val="BDBD868B"/>
    <w:rsid w:val="BEDF8C99"/>
    <w:rsid w:val="BEEB63F1"/>
    <w:rsid w:val="BF27FA84"/>
    <w:rsid w:val="BFCA7700"/>
    <w:rsid w:val="BFDF20A5"/>
    <w:rsid w:val="BFDF6CC0"/>
    <w:rsid w:val="BFFDA831"/>
    <w:rsid w:val="C6BB7B02"/>
    <w:rsid w:val="C73FCF44"/>
    <w:rsid w:val="C863E1D0"/>
    <w:rsid w:val="CE5B42CF"/>
    <w:rsid w:val="D7EFFFF0"/>
    <w:rsid w:val="DAEBDE8B"/>
    <w:rsid w:val="DB7DFE0C"/>
    <w:rsid w:val="DBFC2FA9"/>
    <w:rsid w:val="DEDD81EE"/>
    <w:rsid w:val="DEFD170B"/>
    <w:rsid w:val="DF766A81"/>
    <w:rsid w:val="DF7F7F21"/>
    <w:rsid w:val="DFCEC7E3"/>
    <w:rsid w:val="DFDE8D84"/>
    <w:rsid w:val="DFEF4539"/>
    <w:rsid w:val="EC8F8D31"/>
    <w:rsid w:val="ED1BC8B8"/>
    <w:rsid w:val="EDB37F52"/>
    <w:rsid w:val="EE7A1B49"/>
    <w:rsid w:val="EEB612D4"/>
    <w:rsid w:val="EF5DF934"/>
    <w:rsid w:val="EFFE318E"/>
    <w:rsid w:val="F37F883F"/>
    <w:rsid w:val="F3BBFE9C"/>
    <w:rsid w:val="F6ED750A"/>
    <w:rsid w:val="F75F4947"/>
    <w:rsid w:val="F7A9AE0A"/>
    <w:rsid w:val="F7F707FD"/>
    <w:rsid w:val="F7FF1BA7"/>
    <w:rsid w:val="F7FF6661"/>
    <w:rsid w:val="F9BF94A1"/>
    <w:rsid w:val="F9F6E549"/>
    <w:rsid w:val="F9FFEE79"/>
    <w:rsid w:val="FA7CAB37"/>
    <w:rsid w:val="FABF6133"/>
    <w:rsid w:val="FAD17858"/>
    <w:rsid w:val="FB63F455"/>
    <w:rsid w:val="FBEF5A53"/>
    <w:rsid w:val="FCEAFFEC"/>
    <w:rsid w:val="FD7B589B"/>
    <w:rsid w:val="FDF343AC"/>
    <w:rsid w:val="FDFBF0D6"/>
    <w:rsid w:val="FDFE07C4"/>
    <w:rsid w:val="FE9E932B"/>
    <w:rsid w:val="FEFF042F"/>
    <w:rsid w:val="FEFF07B5"/>
    <w:rsid w:val="FEFF87C4"/>
    <w:rsid w:val="FF3E3AEC"/>
    <w:rsid w:val="FF7F264B"/>
    <w:rsid w:val="FF9C7AE0"/>
    <w:rsid w:val="FFB938B3"/>
    <w:rsid w:val="FFD72F5B"/>
    <w:rsid w:val="FFE67AF4"/>
    <w:rsid w:val="FFEFF0FD"/>
    <w:rsid w:val="FFF700E1"/>
    <w:rsid w:val="FFF766B0"/>
    <w:rsid w:val="FFF7BDC4"/>
    <w:rsid w:val="FFFF9FA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Style w:val="7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3">
    <w:name w:val="Plain Text"/>
    <w:basedOn w:val="1"/>
    <w:qFormat/>
    <w:uiPriority w:val="99"/>
    <w:pPr>
      <w:widowControl w:val="0"/>
      <w:overflowPunct w:val="0"/>
      <w:topLinePunct/>
      <w:spacing w:line="240" w:lineRule="auto"/>
      <w:jc w:val="both"/>
    </w:pPr>
    <w:rPr>
      <w:rFonts w:ascii="宋体" w:hAnsi="Courier New" w:eastAsia="仿宋_GB2312" w:cs="宋体"/>
      <w:spacing w:val="0"/>
      <w:kern w:val="2"/>
      <w:sz w:val="21"/>
      <w:szCs w:val="21"/>
      <w:lang w:val="en-US" w:eastAsia="zh-CN" w:bidi="ar-SA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Body Text First Indent 2"/>
    <w:unhideWhenUsed/>
    <w:qFormat/>
    <w:uiPriority w:val="0"/>
    <w:pPr>
      <w:widowControl w:val="0"/>
      <w:spacing w:after="120"/>
      <w:ind w:left="420" w:leftChars="200" w:firstLine="420" w:firstLineChars="20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1184</Words>
  <Characters>1186</Characters>
  <Lines>0</Lines>
  <Paragraphs>0</Paragraphs>
  <TotalTime>6.33333333333333</TotalTime>
  <ScaleCrop>false</ScaleCrop>
  <LinksUpToDate>false</LinksUpToDate>
  <CharactersWithSpaces>1186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2014-11-02T12:08:00Z</dcterms:created>
  <dc:creator>Administrator</dc:creator>
  <cp:lastModifiedBy>LOTUS</cp:lastModifiedBy>
  <cp:lastPrinted>2025-06-04T17:24:31Z</cp:lastPrinted>
  <dcterms:modified xsi:type="dcterms:W3CDTF">2025-06-05T02:43:34Z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BEEF976C05ED40638DC7BAF666974049_13</vt:lpwstr>
  </property>
</Properties>
</file>